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76414D">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A6644D">
        <w:rPr>
          <w:rFonts w:hint="eastAsia"/>
        </w:rPr>
        <w:t>り、</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w:t>
      </w:r>
      <w:r w:rsidR="0088400E">
        <w:rPr>
          <w:rFonts w:hint="eastAsia"/>
        </w:rPr>
        <w:t>、</w:t>
      </w:r>
      <w:r w:rsidR="00855E0E">
        <w:rPr>
          <w:rFonts w:hint="eastAsia"/>
        </w:rPr>
        <w:t>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88400E">
        <w:rPr>
          <w:rFonts w:hint="eastAsia"/>
        </w:rPr>
        <w:t>が</w:t>
      </w:r>
      <w:r w:rsidR="00855E0E">
        <w:rPr>
          <w:rFonts w:hint="eastAsia"/>
        </w:rPr>
        <w:t>、</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w:t>
      </w:r>
      <w:r w:rsidR="004F46C3">
        <w:rPr>
          <w:rFonts w:hint="eastAsia"/>
        </w:rPr>
        <w:lastRenderedPageBreak/>
        <w:t>習モデルによる</w:t>
      </w:r>
      <w:r w:rsidR="00D50695">
        <w:rPr>
          <w:rFonts w:hint="eastAsia"/>
        </w:rPr>
        <w:t>最小限の</w:t>
      </w:r>
      <w:r w:rsidR="00187256">
        <w:rPr>
          <w:rFonts w:hint="eastAsia"/>
        </w:rPr>
        <w:t>事前</w:t>
      </w:r>
      <w:r w:rsidR="00D50695">
        <w:rPr>
          <w:rFonts w:hint="eastAsia"/>
        </w:rPr>
        <w:t>選択での嗜好分類システム、つまり</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第一に、コンピュータ自体、つまりハードウェアの性能向上と生産コストの低下である。コンピュータ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と呼ばれる汎用的な処理装置が用いられている</w:t>
      </w:r>
      <w:r w:rsidR="00FF1DD4">
        <w:rPr>
          <w:rFonts w:hint="eastAsia"/>
        </w:rPr>
        <w:t>が、現在は</w:t>
      </w:r>
      <w:r w:rsidR="00FF1DD4">
        <w:t>GPU</w:t>
      </w:r>
      <w:r w:rsidR="00FF1DD4">
        <w:rPr>
          <w:rFonts w:hint="eastAsia"/>
        </w:rPr>
        <w:t>と呼ばれる</w:t>
      </w:r>
      <w:r w:rsidR="00852678">
        <w:rPr>
          <w:rFonts w:hint="eastAsia"/>
        </w:rPr>
        <w:t>、</w:t>
      </w:r>
      <w:r w:rsidR="00FF1DD4">
        <w:rPr>
          <w:rFonts w:hint="eastAsia"/>
        </w:rPr>
        <w:t>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3A758D">
        <w:rPr>
          <w:rFonts w:hint="eastAsia"/>
        </w:rPr>
        <w:t>が処理に耐えられないことや、計算時間の長さが問題視され、以前まではそのコストに見合う成果が挙げられず、機械学習が日の目を見ることは少なかった。しかし現在はG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201C74">
        <w:rPr>
          <w:rFonts w:hint="eastAsia"/>
        </w:rPr>
        <w:t>の登場と、L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201C74">
        <w:rPr>
          <w:rFonts w:hint="eastAsia"/>
        </w:rPr>
        <w:t>の普及により、</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863528">
        <w:rPr>
          <w:rFonts w:hint="eastAsia"/>
        </w:rPr>
        <w:t>「</w:t>
      </w:r>
      <w:r w:rsidR="00956E5E" w:rsidRPr="00956E5E">
        <w:rPr>
          <w:rFonts w:hint="eastAsia"/>
        </w:rPr>
        <w:t>世界経済の成長率（実質</w:t>
      </w:r>
      <w:r w:rsidR="00956E5E" w:rsidRPr="00956E5E">
        <w:t>GDP成長率）は2019年に3.0％、2020年に3.4％になる</w:t>
      </w:r>
      <w:r w:rsidR="00956E5E">
        <w:rPr>
          <w:rFonts w:hint="eastAsia"/>
        </w:rPr>
        <w:t>とし、</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863528" w:rsidRPr="00956E5E">
        <w:rPr>
          <w:rFonts w:hint="eastAsia"/>
        </w:rPr>
        <w:t>貿易摩擦の激化のみならず、地政学的な不透明感、新興・途上国における景気減速（注）、先進国での高齢化や生産性の伸び悩みといった構造的要因なども、低成長の背景にある</w:t>
      </w:r>
      <w:r w:rsidR="00863528">
        <w:rPr>
          <w:rFonts w:hint="eastAsia"/>
        </w:rPr>
        <w:t>」となっている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w:t>
      </w:r>
      <w:r>
        <w:rPr>
          <w:rFonts w:hint="eastAsia"/>
        </w:rPr>
        <w:lastRenderedPageBreak/>
        <w:t>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データの法則性を数値的に探索していくため、人と比べて客観性を確保することができる。同時に機械学習は情報の秘匿性を高めることも可能である。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実際にどのような計算がされているのか、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して利用することができる。このような情報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書籍であることから、経営学部に所属し機械学習に</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w:t>
      </w:r>
      <w:r w:rsidR="00816FDC">
        <w:rPr>
          <w:rFonts w:hint="eastAsia"/>
        </w:rPr>
        <w:lastRenderedPageBreak/>
        <w:t>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効果検証を行っていく。特に今回は、筆者が所属する龍谷大学に隣接した「師団街道」にて、多様な店舗が出店・販売している「ラーメン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FD397A">
        <w:rPr>
          <w:rFonts w:hint="eastAsia"/>
        </w:rPr>
        <w:t>、</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w:t>
      </w:r>
      <w:r>
        <w:rPr>
          <w:rFonts w:hint="eastAsia"/>
        </w:rPr>
        <w:lastRenderedPageBreak/>
        <w:t>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のレコメンドが利益に結びつくのは、その推薦結果がユーザーの関心傾向を高い精度で捉えているからである。今回の目的は師団街道の魅力発信による新規流入者数の増加であるが、</w:t>
      </w:r>
      <w:r w:rsidR="00297348">
        <w:t>Amazon.com</w:t>
      </w:r>
      <w:r w:rsidR="00297348">
        <w:rPr>
          <w:rFonts w:hint="eastAsia"/>
        </w:rPr>
        <w:t>の例と同様に、レコメンド自体が高精度でなければ流入者数の増加は見込めない。なぜならばレコメンド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しかし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探索では、データ量が多いほど精度は向上していく。これは統計学にて「大数の法則」や「中心極限定理」などで、データ量が増加するほど現実の値や分布に収束していくことが証明されている。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よって今回は収集可能なデータは一定量で頭打ちになる、つまり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手法なのか、またメリットは何か、といった大まかな</w:t>
      </w:r>
      <w:r w:rsidR="009E5BBA">
        <w:rPr>
          <w:rFonts w:hint="eastAsia"/>
        </w:rPr>
        <w:t>概要を説明する</w:t>
      </w:r>
      <w:r>
        <w:rPr>
          <w:rFonts w:hint="eastAsia"/>
        </w:rPr>
        <w:t>。</w:t>
      </w:r>
      <w:r w:rsidR="007D6D76">
        <w:rPr>
          <w:rFonts w:hint="eastAsia"/>
        </w:rPr>
        <w:t>その後</w:t>
      </w:r>
      <w:r w:rsidR="009E5BBA">
        <w:rPr>
          <w:rFonts w:hint="eastAsia"/>
        </w:rPr>
        <w:t>、</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lastRenderedPageBreak/>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EA7215">
        <w:rPr>
          <w:rFonts w:hint="eastAsia"/>
        </w:rPr>
        <w:t>事象に内在するスパース性に着目して、データ構造などをモデル化する技法の総称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w:t>
      </w:r>
      <w:r w:rsidR="001665D3">
        <w:rPr>
          <w:rFonts w:hint="eastAsia"/>
        </w:rPr>
        <w:t>この</w:t>
      </w:r>
      <w:r w:rsidR="00141491">
        <w:rPr>
          <w:rFonts w:hint="eastAsia"/>
        </w:rPr>
        <w:t>要約を行う際に、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927DD">
        <w:rPr>
          <w:rFonts w:hint="eastAsia"/>
        </w:rPr>
        <w:t>、</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要約を行う際に、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2A5C65">
        <w:rPr>
          <w:rFonts w:hint="eastAsia"/>
        </w:rPr>
        <w:t>判別</w:t>
      </w:r>
      <w:r w:rsidR="00C75A80">
        <w:rPr>
          <w:rFonts w:hint="eastAsia"/>
        </w:rPr>
        <w:t>を行っている</w:t>
      </w:r>
      <w:r w:rsidR="002A5C65">
        <w:rPr>
          <w:rFonts w:hint="eastAsia"/>
        </w:rPr>
        <w:t>と言えるだろう。</w:t>
      </w:r>
      <w:r w:rsidR="006925B6">
        <w:rPr>
          <w:rFonts w:hint="eastAsia"/>
        </w:rPr>
        <w:t>またこのような例に加え</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2A5C65">
        <w:rPr>
          <w:rFonts w:hint="eastAsia"/>
        </w:rPr>
        <w:t>、</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0919B9">
        <w:rPr>
          <w:rFonts w:hint="eastAsia"/>
        </w:rPr>
        <w:t>、</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lastRenderedPageBreak/>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我々は、新聞、インターネット、</w:t>
      </w:r>
      <w:r w:rsidR="00DC1666">
        <w:t>SNS</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重要情報の抽出・整理</w:t>
      </w:r>
      <w:r w:rsidR="006A72C1">
        <w:rPr>
          <w:rFonts w:hint="eastAsia"/>
        </w:rPr>
        <w:t>を行っているため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AB577E" w:rsidP="00B904D3">
      <w:pPr>
        <w:ind w:firstLineChars="100" w:firstLine="210"/>
      </w:pPr>
      <w:r>
        <w:rPr>
          <w:rFonts w:hint="eastAsia"/>
        </w:rPr>
        <w:t>そして「表現の解釈性が高い」は、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論文として発表してきた。</w:t>
      </w:r>
      <w:r w:rsidR="00AE4AF2">
        <w:rPr>
          <w:rFonts w:hint="eastAsia"/>
        </w:rPr>
        <w:t>そして</w:t>
      </w:r>
      <w:r w:rsidR="001D2442">
        <w:rPr>
          <w:rFonts w:hint="eastAsia"/>
        </w:rPr>
        <w:t>その１つ１つは非常に価値があ</w:t>
      </w:r>
      <w:r w:rsidR="00DD0BA4">
        <w:rPr>
          <w:rFonts w:hint="eastAsia"/>
        </w:rPr>
        <w:t>り、中には万人が知るべき内容さえ存在する</w:t>
      </w:r>
      <w:r w:rsidR="001B34A5">
        <w:rPr>
          <w:rFonts w:hint="eastAsia"/>
        </w:rPr>
        <w:t>。しかしながら</w:t>
      </w:r>
      <w:r w:rsidR="00E3264F">
        <w:rPr>
          <w:rFonts w:hint="eastAsia"/>
        </w:rPr>
        <w:t>、</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w:t>
      </w:r>
      <w:r w:rsidR="00E3264F">
        <w:rPr>
          <w:rFonts w:hint="eastAsia"/>
        </w:rPr>
        <w:t>、</w:t>
      </w:r>
      <w:r w:rsidR="00DD0BA4">
        <w:rPr>
          <w:rFonts w:hint="eastAsia"/>
        </w:rPr>
        <w:t>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抽出し教科書として体系的に整理することで、多くの人が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実現したように、</w:t>
      </w:r>
      <w:r w:rsidR="004D4ACD">
        <w:rPr>
          <w:rFonts w:hint="eastAsia"/>
        </w:rPr>
        <w:t>情報内の</w:t>
      </w:r>
      <w:r w:rsidR="00AB0034">
        <w:rPr>
          <w:rFonts w:hint="eastAsia"/>
        </w:rPr>
        <w:t>重要要素の抽出と整理を行うスパースモデリング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lastRenderedPageBreak/>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w:lastRenderedPageBreak/>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r w:rsidR="00C85F43">
        <w:t>w</w:t>
      </w:r>
      <w:r w:rsidR="00C85F43">
        <w:rPr>
          <w:vertAlign w:val="subscript"/>
        </w:rPr>
        <w:t>i</w:t>
      </w:r>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7B2798">
        <w:rPr>
          <w:rFonts w:hint="eastAsia"/>
        </w:rPr>
        <w:t>、</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(ハイパーパラメータと言い、人間によって設定される値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で微分することができないため、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AA201F"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AA201F"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AA201F"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AA201F"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AA201F"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AA201F"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AA201F"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AA201F"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Pr>
          <w:rFonts w:hint="eastAsia"/>
        </w:rPr>
        <w:t>、</w:t>
      </w:r>
      <w:r w:rsidR="00BC64CD">
        <w:rPr>
          <w:rFonts w:hint="eastAsia"/>
        </w:rPr>
        <w:t>回帰式</w:t>
      </w:r>
      <w:r w:rsidR="00F206DF">
        <w:t>y = Xw</w:t>
      </w:r>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w:t>
      </w:r>
      <w:r>
        <w:rPr>
          <w:rFonts w:hint="eastAsia"/>
        </w:rPr>
        <w:lastRenderedPageBreak/>
        <w:t>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にあまりに適合しすぎて、学習（訓練）データでは正解率が高いのに学習（訓練）データとは異なるデータ（例えば、評価データ）では正解率が低くなってしまう、つまり、学習（訓練）データだけに最適化されてしまって汎用性がない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における左のモデルでは、学習時のデ</w:t>
      </w:r>
      <w:r w:rsidR="00B32D63">
        <w:rPr>
          <w:rFonts w:hint="eastAsia"/>
        </w:rPr>
        <w:lastRenderedPageBreak/>
        <w:t>ータに対する精度を可能な限り高めようとするあまりに、モデルの曲線が過剰に曲がってしま</w:t>
      </w:r>
      <w:r w:rsidR="0014493A">
        <w:rPr>
          <w:rFonts w:hint="eastAsia"/>
        </w:rPr>
        <w:t>い</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C925E1">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までも</w:t>
      </w:r>
      <w:r w:rsidR="0014493A">
        <w:rPr>
          <w:rFonts w:hint="eastAsia"/>
        </w:rPr>
        <w:t>過剰に学習してしまっているため、未知のデータ点に対する予測値と実測値の差</w:t>
      </w:r>
      <w:r w:rsidR="006D3641">
        <w:rPr>
          <w:rFonts w:hint="eastAsia"/>
        </w:rPr>
        <w:t>が</w:t>
      </w:r>
      <w:r w:rsidR="0014493A">
        <w:rPr>
          <w:rFonts w:hint="eastAsia"/>
        </w:rPr>
        <w:t>大きくなってしまう。対して右のモデルでは、学習時のデータに過剰適合することなく、あくまで「右上がり」という重要な特徴のみを学習してモデル化させているので、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乖離することは</w:t>
      </w:r>
      <w:r w:rsidR="00C925E1">
        <w:rPr>
          <w:rFonts w:hint="eastAsia"/>
        </w:rPr>
        <w:t>少ない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赤曲線がモデルを示す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を算出することができてしまう。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簡潔さは線形回帰のような古典的手法のメリットでもあるが、一方でシンプル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含まれる特徴の数が古典的手法</w:t>
      </w:r>
      <w:r w:rsidR="0090103C">
        <w:rPr>
          <w:rFonts w:hint="eastAsia"/>
        </w:rPr>
        <w:t>の</w:t>
      </w:r>
      <w:r w:rsidR="001E0591">
        <w:rPr>
          <w:rFonts w:hint="eastAsia"/>
        </w:rPr>
        <w:t>時よりも</w:t>
      </w:r>
      <w:r w:rsidR="00D667E2">
        <w:rPr>
          <w:rFonts w:hint="eastAsia"/>
        </w:rPr>
        <w:t>減少する</w:t>
      </w:r>
      <w:r w:rsidR="001E0591">
        <w:rPr>
          <w:rFonts w:hint="eastAsia"/>
        </w:rPr>
        <w:t>ことから、「表現の解釈性が高い」モデルが</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lastRenderedPageBreak/>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w:t>
      </w:r>
      <w:r>
        <w:rPr>
          <w:rFonts w:hint="eastAsia"/>
        </w:rPr>
        <w:lastRenderedPageBreak/>
        <w:t>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必要に応じて自立運用することも可能である。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単に量が多いだけでなく、様々な種類・形式が含まれる非構造化データ・非定型的データであり、さらに、日々膨大に生成・記録される時系列性・リアルタイム性のあるようなもの</w:t>
      </w:r>
      <w:r w:rsidR="00823AB7">
        <w:rPr>
          <w:rFonts w:hint="eastAsia"/>
        </w:rPr>
        <w:t>」</w:t>
      </w:r>
      <w:r w:rsidR="00823AB7">
        <w:rPr>
          <w:rStyle w:val="a5"/>
        </w:rPr>
        <w:footnoteReference w:id="14"/>
      </w:r>
      <w:r w:rsidR="00823AB7" w:rsidRPr="00823AB7">
        <w:rPr>
          <w:rFonts w:hint="eastAsia"/>
        </w:rPr>
        <w:t>を指す</w:t>
      </w:r>
      <w:r w:rsidR="00823AB7">
        <w:rPr>
          <w:rFonts w:hint="eastAsia"/>
        </w:rPr>
        <w:t>。これは「</w:t>
      </w:r>
      <w:r w:rsidR="00823AB7">
        <w:t xml:space="preserve">2. </w:t>
      </w:r>
      <w:r w:rsidR="00823AB7">
        <w:rPr>
          <w:rFonts w:hint="eastAsia"/>
        </w:rPr>
        <w:t>機械学習の流行要因」にて述べたように、インターネット利用者数の伸びと共にインターネット上での情報のやり取りが急増していることに加え、</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8C035E">
        <w:rPr>
          <w:rFonts w:hint="eastAsia"/>
        </w:rPr>
        <w:t>、</w:t>
      </w:r>
      <w:r>
        <w:rPr>
          <w:rFonts w:hint="eastAsia"/>
        </w:rPr>
        <w:t>その</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473B6C">
        <w:rPr>
          <w:rFonts w:hint="eastAsia"/>
        </w:rPr>
        <w:t>をした結果から、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このようなシステム基盤が整っている場合は</w:t>
      </w:r>
      <w:r w:rsidR="00DF28CD">
        <w:rPr>
          <w:rFonts w:hint="eastAsia"/>
        </w:rPr>
        <w:t>、</w:t>
      </w:r>
      <w:r w:rsidR="00D9135D">
        <w:rPr>
          <w:rFonts w:hint="eastAsia"/>
        </w:rPr>
        <w:t>ユーザー数が増えるごとにデータの信ぴょう性や効果が上昇してい</w:t>
      </w:r>
      <w:r w:rsidR="00DF28CD">
        <w:rPr>
          <w:rFonts w:hint="eastAsia"/>
        </w:rPr>
        <w:t>く正のネットワーク効果が期待でき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w:t>
      </w:r>
      <w:r w:rsidR="00D9135D">
        <w:rPr>
          <w:rFonts w:hint="eastAsia"/>
        </w:rPr>
        <w:lastRenderedPageBreak/>
        <w:t>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る上に、データ１つ１つの信ぴょう性が低下する</w:t>
      </w:r>
      <w:r w:rsidR="00D9135D">
        <w:rPr>
          <w:rFonts w:hint="eastAsia"/>
        </w:rPr>
        <w:t>。加えて現代のデータ至上主義的動向から</w:t>
      </w:r>
      <w:r w:rsidR="00BE7BAF">
        <w:rPr>
          <w:rFonts w:hint="eastAsia"/>
        </w:rPr>
        <w:t>、</w:t>
      </w:r>
      <w:r w:rsidR="00D9135D">
        <w:rPr>
          <w:rFonts w:hint="eastAsia"/>
        </w:rPr>
        <w:t>各企業は</w:t>
      </w:r>
      <w:r w:rsidR="0014615E">
        <w:rPr>
          <w:rFonts w:hint="eastAsia"/>
        </w:rPr>
        <w:t>保有する</w:t>
      </w:r>
      <w:r w:rsidR="00D9135D">
        <w:rPr>
          <w:rFonts w:hint="eastAsia"/>
        </w:rPr>
        <w:t>データを</w:t>
      </w:r>
      <w:r w:rsidR="0014615E">
        <w:rPr>
          <w:rFonts w:hint="eastAsia"/>
        </w:rPr>
        <w:t>囲い込み、ある種の資産として重宝する傾向にあるため、より重要なデータほど外部からの取得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0151C2">
        <w:rPr>
          <w:rFonts w:hint="eastAsia"/>
        </w:rPr>
        <w:t>が不足した</w:t>
      </w:r>
      <w:r w:rsidR="0014615E">
        <w:rPr>
          <w:rFonts w:hint="eastAsia"/>
        </w:rPr>
        <w:t>状況では、古典的手法</w:t>
      </w:r>
      <w:r w:rsidR="00684B64">
        <w:rPr>
          <w:rFonts w:hint="eastAsia"/>
        </w:rPr>
        <w:t>を用いた際に</w:t>
      </w:r>
      <w:r w:rsidR="0014615E">
        <w:rPr>
          <w:rFonts w:hint="eastAsia"/>
        </w:rPr>
        <w:t>過学習が発生したり、ディープラーニングが過剰に特徴を深掘りしてしまうといった問題が発生</w:t>
      </w:r>
      <w:r w:rsidR="00684B64">
        <w:rPr>
          <w:rFonts w:hint="eastAsia"/>
        </w:rPr>
        <w:t>する</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15"/>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判別を行っていたのでは時間も労力も多大にかかってしまう。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の場合、以下の条件式におけるペナルティ項の係数λの値をハイパーパラメータとして変更することで、残す特徴の総数を調整することができる。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lastRenderedPageBreak/>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筆者が所属する龍谷大学に隣接した「師団街道」の「地域活性化」を目的とした機械学習システムの独自開発を行っていく。特にその内容としては、師団街道にて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lastRenderedPageBreak/>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w:t>
      </w:r>
      <w:r w:rsidR="00085D68">
        <w:rPr>
          <w:rFonts w:hint="eastAsia"/>
        </w:rPr>
        <w:lastRenderedPageBreak/>
        <w:t>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BD7D66">
        <w:rPr>
          <w:rFonts w:hint="eastAsia"/>
        </w:rPr>
        <w:t>のように、師団街道以外に立地するラーメン店のラーメン画像</w:t>
      </w:r>
      <w:r w:rsidR="00BD7D66">
        <w:t>31</w:t>
      </w:r>
      <w:r w:rsidR="00BD7D66">
        <w:rPr>
          <w:rFonts w:hint="eastAsia"/>
        </w:rPr>
        <w:t>枚に関する好みの</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)を説明変数</w:t>
      </w:r>
      <w:r w:rsidR="00205678">
        <w:rPr>
          <w:rFonts w:hint="eastAsia"/>
        </w:rPr>
        <w:t>(</w:t>
      </w:r>
      <w:r w:rsidR="00205678">
        <w:t>s_0 ~ s_30)</w:t>
      </w:r>
      <w:r w:rsidR="00BD7D66">
        <w:rPr>
          <w:rFonts w:hint="eastAsia"/>
        </w:rPr>
        <w:t>、</w:t>
      </w:r>
      <w:r w:rsidR="002D6F67">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を表す</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205678">
        <w:rPr>
          <w:rFonts w:hint="eastAsia"/>
        </w:rPr>
        <w:t>が好き</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205678">
        <w:rPr>
          <w:rFonts w:hint="eastAsia"/>
        </w:rPr>
        <w:t>が好き</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rPr>
          <w:rFonts w:hint="eastAsia"/>
        </w:rPr>
        <w:t>が好き</w:t>
      </w:r>
      <w:r w:rsidR="00205678">
        <w:t xml:space="preserve">: 2, </w:t>
      </w:r>
      <w:r w:rsidR="00486D26">
        <w:rPr>
          <w:rFonts w:hint="eastAsia"/>
        </w:rPr>
        <w:t>「</w:t>
      </w:r>
      <w:r w:rsidR="00205678">
        <w:rPr>
          <w:rFonts w:hint="eastAsia"/>
        </w:rPr>
        <w:t>健龍園</w:t>
      </w:r>
      <w:r w:rsidR="00486D26">
        <w:rPr>
          <w:rFonts w:hint="eastAsia"/>
        </w:rPr>
        <w:t>」</w:t>
      </w:r>
      <w:r w:rsidR="00205678">
        <w:rPr>
          <w:rFonts w:hint="eastAsia"/>
        </w:rPr>
        <w:t>が好き</w:t>
      </w:r>
      <w:r w:rsidR="00205678">
        <w:t>: 3</w:t>
      </w:r>
      <w:r w:rsidR="00BD7D66">
        <w:rPr>
          <w:rFonts w:hint="eastAsia"/>
        </w:rPr>
        <w:t>)を目的変数</w:t>
      </w:r>
      <w:r w:rsidR="00205678">
        <w:rPr>
          <w:rFonts w:hint="eastAsia"/>
        </w:rPr>
        <w:t>(</w:t>
      </w:r>
      <w:r w:rsidR="00205678">
        <w:t>y)</w:t>
      </w:r>
      <w:r w:rsidR="00BD7D66">
        <w:rPr>
          <w:rFonts w:hint="eastAsia"/>
        </w:rPr>
        <w:t>と</w:t>
      </w:r>
      <w:r w:rsidR="002D6F67">
        <w:rPr>
          <w:rFonts w:hint="eastAsia"/>
        </w:rPr>
        <w:t>する</w:t>
      </w:r>
      <w:r w:rsidR="00BD7D66">
        <w:rPr>
          <w:rFonts w:hint="eastAsia"/>
        </w:rPr>
        <w:t>。</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205678">
        <w:rPr>
          <w:rFonts w:hint="eastAsia"/>
        </w:rPr>
        <w:t>に</w:t>
      </w:r>
      <w:r w:rsidR="004921B7">
        <w:rPr>
          <w:rFonts w:hint="eastAsia"/>
        </w:rPr>
        <w:t>あたり</w:t>
      </w:r>
      <w:r>
        <w:rPr>
          <w:rFonts w:hint="eastAsia"/>
        </w:rPr>
        <w:t>龍谷大学経営学部西岡ゼミナール</w:t>
      </w:r>
      <w:r w:rsidR="00A24001">
        <w:rPr>
          <w:rFonts w:hint="eastAsia"/>
        </w:rPr>
        <w:t>の三年生</w:t>
      </w:r>
      <w:r>
        <w:rPr>
          <w:rFonts w:hint="eastAsia"/>
        </w:rPr>
        <w:t>の学生</w:t>
      </w:r>
      <w:r>
        <w:t>22</w:t>
      </w:r>
      <w:r>
        <w:rPr>
          <w:rFonts w:hint="eastAsia"/>
        </w:rPr>
        <w:t>名を対象とし</w:t>
      </w:r>
      <w:r w:rsidR="00B11A3A">
        <w:rPr>
          <w:rFonts w:hint="eastAsia"/>
        </w:rPr>
        <w:t>て</w:t>
      </w:r>
      <w:r>
        <w:rPr>
          <w:rFonts w:hint="eastAsia"/>
        </w:rPr>
        <w:t>、</w:t>
      </w:r>
      <w:r w:rsidR="00486D26">
        <w:rPr>
          <w:rFonts w:hint="eastAsia"/>
        </w:rPr>
        <w:t>収集</w:t>
      </w:r>
      <w:r>
        <w:rPr>
          <w:rFonts w:hint="eastAsia"/>
        </w:rPr>
        <w:t>方法は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枚のうちどれが好きかを選ぶという一連の流れを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9C7C05">
        <w:rPr>
          <w:rFonts w:hint="eastAsia"/>
        </w:rPr>
        <w:t>の</w:t>
      </w:r>
      <w:r>
        <w:rPr>
          <w:rFonts w:hint="eastAsia"/>
        </w:rPr>
        <w:t>収集を行った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w:t>
      </w:r>
      <w:r w:rsidR="008C1EFA">
        <w:rPr>
          <w:rFonts w:hint="eastAsia"/>
        </w:rPr>
        <w:t>、</w:t>
      </w:r>
      <w:r>
        <w:rPr>
          <w:rFonts w:hint="eastAsia"/>
        </w:rPr>
        <w:t>システム公開時の</w:t>
      </w:r>
      <w:r>
        <w:t>2019</w:t>
      </w:r>
      <w:r>
        <w:rPr>
          <w:rFonts w:hint="eastAsia"/>
        </w:rPr>
        <w:t>年</w:t>
      </w:r>
      <w:r>
        <w:t>11</w:t>
      </w:r>
      <w:r>
        <w:rPr>
          <w:rFonts w:hint="eastAsia"/>
        </w:rPr>
        <w:t>月には閉店してしまったため、急遽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を用いて</w:t>
      </w:r>
      <w:r w:rsidR="002E347F">
        <w:rPr>
          <w:rFonts w:hint="eastAsia"/>
        </w:rPr>
        <w:t>二分岐構造</w:t>
      </w:r>
      <w:r w:rsidR="00661D80">
        <w:rPr>
          <w:rFonts w:hint="eastAsia"/>
        </w:rPr>
        <w:t>による分類を行う。</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18"/>
      </w:r>
      <w:bookmarkEnd w:id="3"/>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に分類されるが、もし</w:t>
      </w:r>
      <w:r w:rsidR="00550B72">
        <w:t>N</w:t>
      </w:r>
      <w:r w:rsidR="00550B72">
        <w:rPr>
          <w:rFonts w:hint="eastAsia"/>
        </w:rPr>
        <w:t>が正の数であれば更に次の条件</w:t>
      </w:r>
      <w:r w:rsidR="00550B72">
        <w:t>(N</w:t>
      </w:r>
      <w:r w:rsidR="00550B72">
        <w:rPr>
          <w:rFonts w:hint="eastAsia"/>
        </w:rPr>
        <w:t>が</w:t>
      </w:r>
      <w:r w:rsidR="00550B72">
        <w:t>10</w:t>
      </w:r>
      <w:r w:rsidR="00550B72">
        <w:rPr>
          <w:rFonts w:hint="eastAsia"/>
        </w:rPr>
        <w:t>を超える値か否か)によってカテゴリ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構築していく。そのため勾配ブースティングマシンではデータの特徴をより強く反映した決定木モデルを作成することができ、機械学習のコンペティションや産業分野などで広く活用されている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つの決定木モデルが作成された。尚、決定木が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bookmarkStart w:id="4" w:name="_GoBack"/>
      <w:bookmarkEnd w:id="4"/>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として学習させて、そ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での</w:t>
      </w:r>
      <w:r>
        <w:rPr>
          <w:rFonts w:hint="eastAsia"/>
        </w:rPr>
        <w:t>予測</w:t>
      </w:r>
      <w:r w:rsidR="00D54C92">
        <w:rPr>
          <w:rFonts w:hint="eastAsia"/>
        </w:rPr>
        <w:t>を行う</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場合に、</w:t>
      </w:r>
      <w:r w:rsidR="00D54C92">
        <w:t>31</w:t>
      </w:r>
      <w:r w:rsidR="00D54C92">
        <w:rPr>
          <w:rFonts w:hint="eastAsia"/>
        </w:rPr>
        <w:t>次元ものデータ量を集めることが本当に可能だろうか。特に今回は師団街道にこれまで訪れたことのない新規ユーザーを対象にレコメンドを行うため、</w:t>
      </w:r>
      <w:r w:rsidR="00D54C92">
        <w:t>Amazon.com</w:t>
      </w:r>
      <w:r w:rsidR="00D54C92">
        <w:rPr>
          <w:rFonts w:hint="eastAsia"/>
        </w:rPr>
        <w:t>のようなリピーターを対象に内部的なデータベースから説明変数ベクトル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収集する必要がある。そして仮説ではこの事前データの収集にかかる負担を「質問コスト」と定義し、質問コストを最小化することを１つの目的としていた。その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の違いが生じていることである。勾配ブースティングマシンでは作成した決定木モデルだけでなく、決定木の挙動を要約する「特性値」を決定木から導出することができる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に相当し、各説明変数ごとに値が算出され、それらを要素とした</w:t>
      </w:r>
      <w:r w:rsidR="001B2A95">
        <w:rPr>
          <w:rFonts w:hint="eastAsia"/>
        </w:rPr>
        <w:t>特性値</w:t>
      </w:r>
      <w:r w:rsidR="00041EBC">
        <w:rPr>
          <w:rFonts w:hint="eastAsia"/>
        </w:rPr>
        <w:t>ベクトルが形成される。今回モデルからは図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システムにおいて事前データの収集にあたり二択で選択させる場合、特性値が大きく異なるもの同士を並列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最終なレコメンド結果が大きく変化する可能性が高い。なぜなら同じ選択回数でも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傾向ばかりが</w:t>
      </w:r>
      <w:r w:rsidR="008C494E">
        <w:rPr>
          <w:rFonts w:hint="eastAsia"/>
        </w:rPr>
        <w:t>レコメンド</w:t>
      </w:r>
      <w:r w:rsidR="004C7A7A">
        <w:rPr>
          <w:rFonts w:hint="eastAsia"/>
        </w:rPr>
        <w:t>結果に反映されてしまう恐れがあるからである。</w:t>
      </w:r>
      <w:r w:rsidR="006E41A1">
        <w:rPr>
          <w:rFonts w:hint="eastAsia"/>
        </w:rPr>
        <w:t>更</w:t>
      </w:r>
      <w:r w:rsidR="006E41A1">
        <w:rPr>
          <w:rFonts w:hint="eastAsia"/>
        </w:rPr>
        <w:lastRenderedPageBreak/>
        <w:t>に</w:t>
      </w:r>
      <w:r w:rsidR="002D3D29">
        <w:rPr>
          <w:rFonts w:hint="eastAsia"/>
        </w:rPr>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並列させる必要がある。理由としては図</w:t>
      </w:r>
      <w:r w:rsidR="00386956">
        <w:t>20</w:t>
      </w:r>
      <w:r w:rsidR="002D3D29">
        <w:rPr>
          <w:rFonts w:hint="eastAsia"/>
        </w:rPr>
        <w:t>で</w:t>
      </w:r>
      <w:r w:rsidR="003670CA" w:rsidRPr="003670CA">
        <w:t>A, C間の二択では対応する目的変数が異なるため結果が変化するがA, B間での二択はどちらも同じ目的変数と結びつくため意味を為さない</w:t>
      </w:r>
      <w:r w:rsidR="002D3D29">
        <w:rPr>
          <w:rFonts w:hint="eastAsia"/>
        </w:rPr>
        <w:t>ように、同じ目的変数yと関連する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2D3D29">
        <w:rPr>
          <w:rFonts w:hint="eastAsia"/>
        </w:rPr>
        <w:t>選択させる必要がないからである。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：スパースベクトルの各要素に対応する目的変数ごとにラーメン画像を分類した結果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を形成する。そして各嗜好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効率的に事前データを収集することができる。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名を対象とした。また精度評価の方法としては、</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値を確定させた後</w:t>
      </w:r>
      <w:r w:rsidR="00E66306">
        <w:rPr>
          <w:rFonts w:hint="eastAsia"/>
        </w:rPr>
        <w:t>に、</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実際にラーメンを推薦させ、そのラーメン画像つまり予測された目的変数値が正解値と一致しているかを確</w:t>
      </w:r>
      <w:r w:rsidR="00E66306">
        <w:rPr>
          <w:rFonts w:hint="eastAsia"/>
        </w:rPr>
        <w:lastRenderedPageBreak/>
        <w:t>かめる</w:t>
      </w:r>
      <w:r w:rsidR="002D27F4">
        <w:rPr>
          <w:rFonts w:hint="eastAsia"/>
        </w:rPr>
        <w:t>、</w:t>
      </w:r>
      <w:r w:rsidR="00996588">
        <w:rPr>
          <w:rFonts w:hint="eastAsia"/>
        </w:rPr>
        <w:t>といった一連の</w:t>
      </w:r>
      <w:r w:rsidR="00E66306">
        <w:rPr>
          <w:rFonts w:hint="eastAsia"/>
        </w:rPr>
        <w:t>過程</w:t>
      </w:r>
      <w:r w:rsidR="00996588">
        <w:rPr>
          <w:rFonts w:hint="eastAsia"/>
        </w:rPr>
        <w:t>を採用した。そして実際の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精度を百分率で表した。また表の対角線上に位置する黄色のマスは予測が正答した数を表し、それ以外のマスに位置する数値は全て、予測を外した数になる。更に「[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めんトリトン」については予測列を緑色で分け</w:t>
      </w:r>
      <w:r w:rsidR="00EF7969">
        <w:rPr>
          <w:rFonts w:hint="eastAsia"/>
        </w:rPr>
        <w:t>た。</w:t>
      </w:r>
      <w:r w:rsidR="00761CA8">
        <w:rPr>
          <w:rFonts w:hint="eastAsia"/>
        </w:rPr>
        <w:t>また</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を組み合わせることで、質問コストの最小化を実現したレコメンドシステムの独自開発</w:t>
      </w:r>
      <w:r w:rsidR="00147CE6">
        <w:rPr>
          <w:rFonts w:hint="eastAsia"/>
        </w:rPr>
        <w:t>を行った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１つは、二択による選択の際に、推薦結果となる師団街道のラーメン画像を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AA122D">
        <w:rPr>
          <w:rFonts w:hint="eastAsia"/>
        </w:rPr>
        <w:t>によって分類</w:t>
      </w:r>
      <w:r w:rsidR="00E452CC">
        <w:rPr>
          <w:rFonts w:hint="eastAsia"/>
        </w:rPr>
        <w:t>し、言わば間接的な推薦を行なっている。</w:t>
      </w:r>
      <w:r w:rsidR="00D11A2A">
        <w:rPr>
          <w:rFonts w:hint="eastAsia"/>
        </w:rPr>
        <w:t>故に</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な推薦を行えば、ほぼ間違いなく</w:t>
      </w:r>
      <w:r w:rsidR="00E452CC">
        <w:t>100%</w:t>
      </w:r>
      <w:r w:rsidR="00E452CC">
        <w:rPr>
          <w:rFonts w:hint="eastAsia"/>
        </w:rPr>
        <w:t>の精度を実現できる。</w:t>
      </w:r>
      <w:r w:rsidR="00DE6614">
        <w:rPr>
          <w:rFonts w:hint="eastAsia"/>
        </w:rPr>
        <w:t>とは言うものの現実</w:t>
      </w:r>
      <w:r w:rsidR="00976AE5">
        <w:rPr>
          <w:rFonts w:hint="eastAsia"/>
        </w:rPr>
        <w:t>的に</w:t>
      </w:r>
      <w:r w:rsidR="00DE6614">
        <w:rPr>
          <w:rFonts w:hint="eastAsia"/>
        </w:rPr>
        <w:t>は</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にはこの直接的推薦は効果的かもしれないが、そうではなく出力結果の候補が多数存在している場合や、もしくは今後出力結果の候補が増加する見込みのある場合には逆に非効率な方法になってしまうからである。よってこの方法は具体的な代替策にはならない。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FB56D4">
        <w:rPr>
          <w:rFonts w:hint="eastAsia"/>
        </w:rPr>
        <w:t>の再</w:t>
      </w:r>
      <w:r w:rsidR="00490939">
        <w:rPr>
          <w:rFonts w:hint="eastAsia"/>
        </w:rPr>
        <w:t>収集</w:t>
      </w:r>
      <w:r w:rsidR="00FB56D4">
        <w:rPr>
          <w:rFonts w:hint="eastAsia"/>
        </w:rPr>
        <w:t>及び機械学習</w:t>
      </w:r>
      <w:r w:rsidR="00490939">
        <w:rPr>
          <w:rFonts w:hint="eastAsia"/>
        </w:rPr>
        <w:t>モデルの再構築</w:t>
      </w:r>
      <w:r w:rsidR="00FB56D4">
        <w:rPr>
          <w:rFonts w:hint="eastAsia"/>
        </w:rPr>
        <w:t>を</w:t>
      </w:r>
      <w:r w:rsidR="00490939">
        <w:rPr>
          <w:rFonts w:hint="eastAsia"/>
        </w:rPr>
        <w:t>行わず、スパースモデリングの別手法を応用した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それぞれに対し、関連性の高い他の師団街道のラーメンも並列して表示させることで、推薦結果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から機械学習によって</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つのカテゴリに分類する。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にそれぞれ対応することになる。つまりレコメンドシステムでは、既存の推薦結果</w:t>
      </w:r>
      <w:r w:rsidR="00543955">
        <w:t>4</w:t>
      </w:r>
      <w:r w:rsidR="00543955">
        <w:rPr>
          <w:rFonts w:hint="eastAsia"/>
        </w:rPr>
        <w:t>パターンの各ラーメン画像に加えて、それに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によるラーメン画像の</w:t>
      </w:r>
      <w:r w:rsidR="009D669E">
        <w:t>4</w:t>
      </w:r>
      <w:r w:rsidR="00115D49">
        <w:rPr>
          <w:rFonts w:hint="eastAsia"/>
        </w:rPr>
        <w:t>カテゴリ分類を行う。そこで今回は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はデータを低次元空間に写像する機械学習の手法であり、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や線形回帰のように説明変数と目的変数の組み合わせからモデルを生成する「教師あり学習」ではなく、説明変数のみを使用してその特徴をモデルに落とし込む「教師なし学習」に分類され</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rsidR="00225B81">
        <w:rPr>
          <w:rFonts w:hint="eastAsia"/>
        </w:rPr>
        <w:t>、</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6606E2">
        <w:rPr>
          <w:rFonts w:hint="eastAsia"/>
        </w:rPr>
        <w:t>が低次元行列となり、少ない特徴の組み合わせで元のデータの特徴を表すことができ</w:t>
      </w:r>
      <w:r w:rsidR="00C02C5B">
        <w:rPr>
          <w:rFonts w:hint="eastAsia"/>
        </w:rPr>
        <w:t>有用性が増す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Pr>
          <w:rFonts w:hint="eastAsia"/>
        </w:rPr>
        <w:t>をもとにそれぞれ</w:t>
      </w:r>
      <w:r w:rsidR="0052787E">
        <w:rPr>
          <w:rFonts w:hint="eastAsia"/>
        </w:rPr>
        <w:t>係数行列</w:t>
      </w:r>
      <w:r w:rsidR="0052787E">
        <w:t>W</w:t>
      </w:r>
      <w:r w:rsidR="0052787E">
        <w:rPr>
          <w:rFonts w:hint="eastAsia"/>
        </w:rPr>
        <w:t>を算出し画像の再構成を行</w:t>
      </w:r>
      <w:r>
        <w:rPr>
          <w:rFonts w:hint="eastAsia"/>
        </w:rPr>
        <w:t>う。そして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によって各パッチ行列を再構成し、再構成したすべてのパッチ行列を集約して元のラーメン画像の再構成を行う。</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として入力し画像の再構成を行う。その後、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による再構成誤差の差異を比較した画像の分類を行うことで、推薦結果の多様化を通じた「レコメンド効果の最大化」が実現可能と結論づけられる。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による再構成誤差の差異を比較した分類を行うことで、「レコメンド効果の最大化」が可能である。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を共に実現することができる。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今回、レコメンドシステムの独自開発を通じて仮説の検証を行い、その</w:t>
      </w:r>
      <w:r w:rsidR="005F3F51">
        <w:rPr>
          <w:rFonts w:hint="eastAsia"/>
        </w:rPr>
        <w:t>仮説の</w:t>
      </w:r>
      <w:r>
        <w:rPr>
          <w:rFonts w:hint="eastAsia"/>
        </w:rPr>
        <w:t>正当性</w:t>
      </w:r>
      <w:r w:rsidR="005F3F51">
        <w:rPr>
          <w:rFonts w:hint="eastAsia"/>
        </w:rPr>
        <w:t>とスパースモデリングの有用性</w:t>
      </w:r>
      <w:r>
        <w:rPr>
          <w:rFonts w:hint="eastAsia"/>
        </w:rPr>
        <w:t>を立証することができた。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18641B" w:rsidRDefault="00376F86" w:rsidP="0018641B">
      <w:pPr>
        <w:ind w:firstLineChars="100" w:firstLine="210"/>
      </w:pPr>
      <w:r>
        <w:rPr>
          <w:rFonts w:hint="eastAsia"/>
        </w:rPr>
        <w:t>最後に研究者として筆者は</w:t>
      </w:r>
      <w:r w:rsidR="00186D13">
        <w:rPr>
          <w:rFonts w:hint="eastAsia"/>
        </w:rPr>
        <w:t>、</w:t>
      </w:r>
      <w:r>
        <w:rPr>
          <w:rFonts w:hint="eastAsia"/>
        </w:rPr>
        <w:t>まだ誰も見つけていない新</w:t>
      </w:r>
      <w:r w:rsidR="00186D13">
        <w:rPr>
          <w:rFonts w:hint="eastAsia"/>
        </w:rPr>
        <w:t>事実の</w:t>
      </w:r>
      <w:r>
        <w:rPr>
          <w:rFonts w:hint="eastAsia"/>
        </w:rPr>
        <w:t>発見や</w:t>
      </w:r>
      <w:r w:rsidR="00186D13">
        <w:rPr>
          <w:rFonts w:hint="eastAsia"/>
        </w:rPr>
        <w:t>、より効果的な</w:t>
      </w:r>
      <w:r>
        <w:rPr>
          <w:rFonts w:hint="eastAsia"/>
        </w:rPr>
        <w:t>新手法の開発</w:t>
      </w:r>
      <w:r w:rsidR="00186D13">
        <w:rPr>
          <w:rFonts w:hint="eastAsia"/>
        </w:rPr>
        <w:t>など</w:t>
      </w:r>
      <w:r w:rsidR="00E907A9">
        <w:rPr>
          <w:rFonts w:hint="eastAsia"/>
        </w:rPr>
        <w:t>を</w:t>
      </w:r>
      <w:r w:rsidR="00186D13">
        <w:rPr>
          <w:rFonts w:hint="eastAsia"/>
        </w:rPr>
        <w:t>実現</w:t>
      </w:r>
      <w:r w:rsidR="00092A2E">
        <w:rPr>
          <w:rFonts w:hint="eastAsia"/>
        </w:rPr>
        <w:t>できる</w:t>
      </w:r>
      <w:r w:rsidR="00186D13">
        <w:rPr>
          <w:rFonts w:hint="eastAsia"/>
        </w:rPr>
        <w:t>ような</w:t>
      </w:r>
      <w:r>
        <w:rPr>
          <w:rFonts w:hint="eastAsia"/>
        </w:rPr>
        <w:t>能力</w:t>
      </w:r>
      <w:r w:rsidR="00092A2E">
        <w:rPr>
          <w:rFonts w:hint="eastAsia"/>
        </w:rPr>
        <w:t>は</w:t>
      </w:r>
      <w:r>
        <w:rPr>
          <w:rFonts w:hint="eastAsia"/>
        </w:rPr>
        <w:t>残念ながら持ち合わせていない。しかしながら今回のように、これまで発見されてきた知見や既に開発されている技術を組み合わせた応用研究の分野では</w:t>
      </w:r>
      <w:r w:rsidR="005E0425">
        <w:rPr>
          <w:rFonts w:hint="eastAsia"/>
        </w:rPr>
        <w:t>、</w:t>
      </w:r>
      <w:r>
        <w:rPr>
          <w:rFonts w:hint="eastAsia"/>
        </w:rPr>
        <w:t>今後とも貢献</w:t>
      </w:r>
      <w:r w:rsidR="005E0425">
        <w:rPr>
          <w:rFonts w:hint="eastAsia"/>
        </w:rPr>
        <w:t>できるのではないか</w:t>
      </w:r>
      <w:r>
        <w:rPr>
          <w:rFonts w:hint="eastAsia"/>
        </w:rPr>
        <w:t>と考えている。特に機械学習のような新しい領域</w:t>
      </w:r>
      <w:r w:rsidR="008A45FA">
        <w:rPr>
          <w:rFonts w:hint="eastAsia"/>
        </w:rPr>
        <w:t>分野</w:t>
      </w:r>
      <w:r>
        <w:rPr>
          <w:rFonts w:hint="eastAsia"/>
        </w:rPr>
        <w:t>では</w:t>
      </w:r>
      <w:r w:rsidR="005B5E9E">
        <w:rPr>
          <w:rFonts w:hint="eastAsia"/>
        </w:rPr>
        <w:t>スパースモデリングのように、</w:t>
      </w:r>
      <w:r w:rsidR="0040572B">
        <w:rPr>
          <w:rFonts w:hint="eastAsia"/>
        </w:rPr>
        <w:t>これまで</w:t>
      </w:r>
      <w:r w:rsidR="001C554F">
        <w:rPr>
          <w:rFonts w:hint="eastAsia"/>
        </w:rPr>
        <w:t>研究者によって</w:t>
      </w:r>
      <w:r>
        <w:rPr>
          <w:rFonts w:hint="eastAsia"/>
        </w:rPr>
        <w:t>開発され</w:t>
      </w:r>
      <w:r w:rsidR="0040572B">
        <w:rPr>
          <w:rFonts w:hint="eastAsia"/>
        </w:rPr>
        <w:t>てき</w:t>
      </w:r>
      <w:r>
        <w:rPr>
          <w:rFonts w:hint="eastAsia"/>
        </w:rPr>
        <w:t>た</w:t>
      </w:r>
      <w:r w:rsidR="005B5E9E">
        <w:rPr>
          <w:rFonts w:hint="eastAsia"/>
        </w:rPr>
        <w:t>有用な</w:t>
      </w:r>
      <w:r>
        <w:rPr>
          <w:rFonts w:hint="eastAsia"/>
        </w:rPr>
        <w:t>手法がまだ世の中</w:t>
      </w:r>
      <w:r w:rsidR="001C554F">
        <w:rPr>
          <w:rFonts w:hint="eastAsia"/>
        </w:rPr>
        <w:t>に浸透していないことや、</w:t>
      </w:r>
      <w:r>
        <w:rPr>
          <w:rFonts w:hint="eastAsia"/>
        </w:rPr>
        <w:t>うまく活用されていないことが多々ある</w:t>
      </w:r>
      <w:r w:rsidR="005B5E9E">
        <w:rPr>
          <w:rFonts w:hint="eastAsia"/>
        </w:rPr>
        <w:t>。</w:t>
      </w:r>
      <w:r w:rsidR="00841741">
        <w:rPr>
          <w:rFonts w:hint="eastAsia"/>
        </w:rPr>
        <w:t>しかしそれでは、研究者の多大なる努力の末に</w:t>
      </w:r>
      <w:r w:rsidR="007957EA">
        <w:rPr>
          <w:rFonts w:hint="eastAsia"/>
        </w:rPr>
        <w:t>実現された技術や</w:t>
      </w:r>
      <w:r w:rsidR="00E41C77">
        <w:rPr>
          <w:rFonts w:hint="eastAsia"/>
        </w:rPr>
        <w:t>得られた</w:t>
      </w:r>
      <w:r w:rsidR="00841741">
        <w:rPr>
          <w:rFonts w:hint="eastAsia"/>
        </w:rPr>
        <w:t>成果が宝の持ち腐れとなってしまう。よって</w:t>
      </w:r>
      <w:r w:rsidR="006C0DF3">
        <w:rPr>
          <w:rFonts w:hint="eastAsia"/>
        </w:rPr>
        <w:t>今後は、</w:t>
      </w:r>
      <w:r w:rsidR="00841741">
        <w:rPr>
          <w:rFonts w:hint="eastAsia"/>
        </w:rPr>
        <w:t>そのような</w:t>
      </w:r>
      <w:r w:rsidR="006C0DF3">
        <w:rPr>
          <w:rFonts w:hint="eastAsia"/>
        </w:rPr>
        <w:t>宝の持ち腐れ</w:t>
      </w:r>
      <w:r w:rsidR="008F63EE">
        <w:rPr>
          <w:rFonts w:hint="eastAsia"/>
        </w:rPr>
        <w:t>となる</w:t>
      </w:r>
      <w:r w:rsidR="00841741">
        <w:rPr>
          <w:rFonts w:hint="eastAsia"/>
        </w:rPr>
        <w:t>事態を回避し</w:t>
      </w:r>
      <w:r w:rsidR="006C0DF3">
        <w:rPr>
          <w:rFonts w:hint="eastAsia"/>
        </w:rPr>
        <w:t>、</w:t>
      </w:r>
      <w:r w:rsidR="00841741">
        <w:rPr>
          <w:rFonts w:hint="eastAsia"/>
        </w:rPr>
        <w:t>科学的な知見や技術を実社会</w:t>
      </w:r>
      <w:r w:rsidR="006C0DF3">
        <w:rPr>
          <w:rFonts w:hint="eastAsia"/>
        </w:rPr>
        <w:t>へ効果的に応用することを通じて、人類をより発展させていく</w:t>
      </w:r>
      <w:r w:rsidR="00841741">
        <w:rPr>
          <w:rFonts w:hint="eastAsia"/>
        </w:rPr>
        <w:t>存在が必要であり、筆者もそのような存在に近</w:t>
      </w:r>
      <w:r w:rsidR="007B521C">
        <w:rPr>
          <w:rFonts w:hint="eastAsia"/>
        </w:rPr>
        <w:t>けるように引き続き</w:t>
      </w:r>
      <w:r w:rsidR="00841741">
        <w:rPr>
          <w:rFonts w:hint="eastAsia"/>
        </w:rPr>
        <w:t>努力を続ける所存である。</w:t>
      </w:r>
    </w:p>
    <w:p w:rsidR="00E57476" w:rsidRPr="00D873E0" w:rsidRDefault="0018641B" w:rsidP="0018641B">
      <w:pPr>
        <w:ind w:firstLineChars="100" w:firstLine="210"/>
      </w:pPr>
      <w:r>
        <w:rPr>
          <w:rFonts w:hint="eastAsia"/>
        </w:rPr>
        <w:t>それはあらゆる研究者にとって、「</w:t>
      </w:r>
      <w:r w:rsidR="005F3F51">
        <w:rPr>
          <w:rFonts w:hint="eastAsia"/>
        </w:rPr>
        <w:t>テクノロジーそれ自体の進歩</w:t>
      </w:r>
      <w:r>
        <w:rPr>
          <w:rFonts w:hint="eastAsia"/>
        </w:rPr>
        <w:t>に貢献する</w:t>
      </w:r>
      <w:r w:rsidR="00F4132A">
        <w:rPr>
          <w:rFonts w:hint="eastAsia"/>
        </w:rPr>
        <w:t>だけでなく</w:t>
      </w:r>
      <w:r w:rsidR="005F3F51">
        <w:rPr>
          <w:rFonts w:hint="eastAsia"/>
        </w:rPr>
        <w:t>、</w:t>
      </w:r>
      <w:r w:rsidR="00BB3291">
        <w:rPr>
          <w:rFonts w:hint="eastAsia"/>
        </w:rPr>
        <w:t>人間社会</w:t>
      </w:r>
      <w:r w:rsidR="004969CB">
        <w:rPr>
          <w:rFonts w:hint="eastAsia"/>
        </w:rPr>
        <w:t>へ</w:t>
      </w:r>
      <w:r w:rsidR="00764806">
        <w:rPr>
          <w:rFonts w:hint="eastAsia"/>
        </w:rPr>
        <w:t>の</w:t>
      </w:r>
      <w:r w:rsidR="0004130D">
        <w:rPr>
          <w:rFonts w:hint="eastAsia"/>
        </w:rPr>
        <w:t>応用</w:t>
      </w:r>
      <w:r w:rsidR="00764806">
        <w:rPr>
          <w:rFonts w:hint="eastAsia"/>
        </w:rPr>
        <w:t>に</w:t>
      </w:r>
      <w:r>
        <w:rPr>
          <w:rFonts w:hint="eastAsia"/>
        </w:rPr>
        <w:t>貢献することに</w:t>
      </w:r>
      <w:r w:rsidR="00764806">
        <w:rPr>
          <w:rFonts w:hint="eastAsia"/>
        </w:rPr>
        <w:t>も</w:t>
      </w:r>
      <w:r>
        <w:rPr>
          <w:rFonts w:hint="eastAsia"/>
        </w:rPr>
        <w:t>同等の</w:t>
      </w:r>
      <w:r w:rsidR="005F3F51">
        <w:rPr>
          <w:rFonts w:hint="eastAsia"/>
        </w:rPr>
        <w:t>意義がある</w:t>
      </w:r>
      <w:r>
        <w:rPr>
          <w:rFonts w:hint="eastAsia"/>
        </w:rPr>
        <w:t>」と筆者は信じているからである</w:t>
      </w:r>
      <w:r w:rsidR="00376F86">
        <w:rPr>
          <w:rFonts w:hint="eastAsia"/>
        </w:rPr>
        <w:t>。</w:t>
      </w:r>
    </w:p>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201F" w:rsidRDefault="00AA201F" w:rsidP="00A6644D">
      <w:r>
        <w:separator/>
      </w:r>
    </w:p>
  </w:endnote>
  <w:endnote w:type="continuationSeparator" w:id="0">
    <w:p w:rsidR="00AA201F" w:rsidRDefault="00AA201F"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201F" w:rsidRDefault="00AA201F" w:rsidP="00A6644D">
      <w:r>
        <w:separator/>
      </w:r>
    </w:p>
  </w:footnote>
  <w:footnote w:type="continuationSeparator" w:id="0">
    <w:p w:rsidR="00AA201F" w:rsidRDefault="00AA201F" w:rsidP="00A6644D">
      <w:r>
        <w:continuationSeparator/>
      </w:r>
    </w:p>
  </w:footnote>
  <w:footnote w:id="1">
    <w:p w:rsidR="00A3597F" w:rsidRPr="00FF1DD4" w:rsidRDefault="00A3597F">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A3597F" w:rsidRPr="00FF1DD4" w:rsidRDefault="00A3597F">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A3597F" w:rsidRPr="00FE1E89" w:rsidRDefault="00A3597F"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A3597F" w:rsidRPr="00956E5E" w:rsidRDefault="00A3597F">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A3597F" w:rsidRPr="00045A39" w:rsidRDefault="00A3597F">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A3597F" w:rsidRPr="00EA7215" w:rsidRDefault="00A3597F"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A3597F" w:rsidRPr="004575A7" w:rsidRDefault="00A3597F">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A3597F" w:rsidRPr="00FA62A0" w:rsidRDefault="00A3597F">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A3597F" w:rsidRDefault="00A3597F">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A3597F" w:rsidRPr="006F4ADE" w:rsidRDefault="00A3597F" w:rsidP="006F4ADE">
      <w:pPr>
        <w:pStyle w:val="a3"/>
        <w:rPr>
          <w:sz w:val="16"/>
          <w:szCs w:val="16"/>
        </w:rPr>
      </w:pPr>
      <w:r>
        <w:rPr>
          <w:rStyle w:val="a5"/>
        </w:rPr>
        <w:footnoteRef/>
      </w:r>
      <w:r>
        <w:t xml:space="preserve"> </w:t>
      </w:r>
      <w:r>
        <w:rPr>
          <w:sz w:val="16"/>
          <w:szCs w:val="16"/>
        </w:rPr>
        <w:t>Qiita</w:t>
      </w:r>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A3597F" w:rsidRPr="001C446A" w:rsidRDefault="00A3597F"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A3597F" w:rsidRPr="00A96CEE" w:rsidRDefault="00A3597F">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A3597F" w:rsidRPr="00006F86" w:rsidRDefault="00A3597F">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A3597F" w:rsidRPr="00823AB7" w:rsidRDefault="00A3597F">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A3597F" w:rsidRPr="00600480" w:rsidRDefault="00A3597F">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A3597F" w:rsidRPr="001F51FA" w:rsidRDefault="00A3597F">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A3597F" w:rsidRPr="00661D80" w:rsidRDefault="00A3597F">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A3597F" w:rsidRPr="003A4760" w:rsidRDefault="00A3597F">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A3597F" w:rsidRDefault="00A3597F">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A3597F" w:rsidRDefault="00A3597F">
      <w:pPr>
        <w:pStyle w:val="a3"/>
      </w:pPr>
      <w:r>
        <w:rPr>
          <w:rStyle w:val="a5"/>
        </w:rPr>
        <w:footnoteRef/>
      </w:r>
      <w:r>
        <w:t xml:space="preserve"> </w:t>
      </w:r>
      <w:r w:rsidRPr="00641B98">
        <w:rPr>
          <w:sz w:val="16"/>
          <w:szCs w:val="16"/>
        </w:rPr>
        <w:t>Qiita</w:t>
      </w:r>
      <w:r w:rsidRPr="00641B98">
        <w:rPr>
          <w:rFonts w:hint="eastAsia"/>
          <w:sz w:val="16"/>
          <w:szCs w:val="16"/>
        </w:rPr>
        <w:t>「</w:t>
      </w:r>
      <w:r w:rsidR="00641B98" w:rsidRPr="00641B98">
        <w:rPr>
          <w:rFonts w:hint="eastAsia"/>
          <w:sz w:val="16"/>
          <w:szCs w:val="16"/>
        </w:rPr>
        <w:t>非負値行列因子分解（</w:t>
      </w:r>
      <w:r w:rsidR="00641B98"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00641B98" w:rsidRPr="00641B98">
        <w:rPr>
          <w:sz w:val="16"/>
          <w:szCs w:val="16"/>
        </w:rPr>
        <w:t xml:space="preserve"> </w:t>
      </w:r>
      <w:hyperlink r:id="rId16" w:history="1">
        <w:r w:rsidR="00641B98" w:rsidRPr="00827CD4">
          <w:rPr>
            <w:rStyle w:val="a6"/>
            <w:sz w:val="16"/>
            <w:szCs w:val="16"/>
          </w:rPr>
          <w:t>https://qiita.com/nozma/items/d8dafe4e938c43fb7ad1</w:t>
        </w:r>
      </w:hyperlink>
      <w:r w:rsidR="00641B98">
        <w:rPr>
          <w:sz w:val="16"/>
          <w:szCs w:val="16"/>
        </w:rPr>
        <w:t xml:space="preserve"> </w:t>
      </w:r>
    </w:p>
  </w:footnote>
  <w:footnote w:id="21">
    <w:p w:rsidR="00A3597F" w:rsidRDefault="00A3597F">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F86"/>
    <w:rsid w:val="000103BC"/>
    <w:rsid w:val="000151C2"/>
    <w:rsid w:val="00017592"/>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A0740"/>
    <w:rsid w:val="000B333A"/>
    <w:rsid w:val="000B3475"/>
    <w:rsid w:val="000B454F"/>
    <w:rsid w:val="000B72E6"/>
    <w:rsid w:val="000C5F7A"/>
    <w:rsid w:val="000D3201"/>
    <w:rsid w:val="000D6BD0"/>
    <w:rsid w:val="000F170A"/>
    <w:rsid w:val="000F36D1"/>
    <w:rsid w:val="00102717"/>
    <w:rsid w:val="00105A23"/>
    <w:rsid w:val="00105F0A"/>
    <w:rsid w:val="001128A5"/>
    <w:rsid w:val="00112A4D"/>
    <w:rsid w:val="0011319A"/>
    <w:rsid w:val="00115D49"/>
    <w:rsid w:val="00115E33"/>
    <w:rsid w:val="00117C74"/>
    <w:rsid w:val="0012097E"/>
    <w:rsid w:val="001276C2"/>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4689"/>
    <w:rsid w:val="00196A77"/>
    <w:rsid w:val="001A2B7E"/>
    <w:rsid w:val="001B2A51"/>
    <w:rsid w:val="001B2A95"/>
    <w:rsid w:val="001B34A5"/>
    <w:rsid w:val="001C0815"/>
    <w:rsid w:val="001C2ED2"/>
    <w:rsid w:val="001C446A"/>
    <w:rsid w:val="001C554F"/>
    <w:rsid w:val="001D19D0"/>
    <w:rsid w:val="001D2442"/>
    <w:rsid w:val="001D68AD"/>
    <w:rsid w:val="001D727C"/>
    <w:rsid w:val="001E0591"/>
    <w:rsid w:val="001F115B"/>
    <w:rsid w:val="001F49C5"/>
    <w:rsid w:val="001F51FA"/>
    <w:rsid w:val="001F7424"/>
    <w:rsid w:val="00201C74"/>
    <w:rsid w:val="00205678"/>
    <w:rsid w:val="0021444F"/>
    <w:rsid w:val="002152C6"/>
    <w:rsid w:val="00221749"/>
    <w:rsid w:val="00223557"/>
    <w:rsid w:val="00225B81"/>
    <w:rsid w:val="002300F9"/>
    <w:rsid w:val="00235748"/>
    <w:rsid w:val="00235830"/>
    <w:rsid w:val="00240D72"/>
    <w:rsid w:val="0024376F"/>
    <w:rsid w:val="00244D24"/>
    <w:rsid w:val="002527CE"/>
    <w:rsid w:val="00262797"/>
    <w:rsid w:val="00263A4E"/>
    <w:rsid w:val="002653AC"/>
    <w:rsid w:val="002671BD"/>
    <w:rsid w:val="00272B89"/>
    <w:rsid w:val="00285704"/>
    <w:rsid w:val="00285AB4"/>
    <w:rsid w:val="00287B24"/>
    <w:rsid w:val="00287FB7"/>
    <w:rsid w:val="00292AB9"/>
    <w:rsid w:val="00293554"/>
    <w:rsid w:val="00293639"/>
    <w:rsid w:val="00297348"/>
    <w:rsid w:val="002A184B"/>
    <w:rsid w:val="002A5C65"/>
    <w:rsid w:val="002B2978"/>
    <w:rsid w:val="002B51EC"/>
    <w:rsid w:val="002B74BA"/>
    <w:rsid w:val="002D036A"/>
    <w:rsid w:val="002D03DA"/>
    <w:rsid w:val="002D137F"/>
    <w:rsid w:val="002D27F4"/>
    <w:rsid w:val="002D3C65"/>
    <w:rsid w:val="002D3D29"/>
    <w:rsid w:val="002D6CA2"/>
    <w:rsid w:val="002D6F67"/>
    <w:rsid w:val="002E347F"/>
    <w:rsid w:val="002E64D5"/>
    <w:rsid w:val="002F024C"/>
    <w:rsid w:val="002F0B25"/>
    <w:rsid w:val="002F2369"/>
    <w:rsid w:val="00301E48"/>
    <w:rsid w:val="00306CE0"/>
    <w:rsid w:val="00307129"/>
    <w:rsid w:val="0031093D"/>
    <w:rsid w:val="00315DBC"/>
    <w:rsid w:val="00316EE5"/>
    <w:rsid w:val="00324EBB"/>
    <w:rsid w:val="00330AF5"/>
    <w:rsid w:val="00334071"/>
    <w:rsid w:val="00340450"/>
    <w:rsid w:val="00340E50"/>
    <w:rsid w:val="00344D44"/>
    <w:rsid w:val="0034619B"/>
    <w:rsid w:val="00350914"/>
    <w:rsid w:val="00356F33"/>
    <w:rsid w:val="0035790E"/>
    <w:rsid w:val="00357BD4"/>
    <w:rsid w:val="0036206F"/>
    <w:rsid w:val="003670CA"/>
    <w:rsid w:val="00370F3B"/>
    <w:rsid w:val="00371440"/>
    <w:rsid w:val="00375ACA"/>
    <w:rsid w:val="00375E5F"/>
    <w:rsid w:val="00376F86"/>
    <w:rsid w:val="00385A64"/>
    <w:rsid w:val="00386956"/>
    <w:rsid w:val="00391A0D"/>
    <w:rsid w:val="003930F9"/>
    <w:rsid w:val="00397406"/>
    <w:rsid w:val="00397868"/>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E0075"/>
    <w:rsid w:val="003E1572"/>
    <w:rsid w:val="003E4EB9"/>
    <w:rsid w:val="003E62C1"/>
    <w:rsid w:val="003F2013"/>
    <w:rsid w:val="003F7B19"/>
    <w:rsid w:val="00400378"/>
    <w:rsid w:val="00400D3B"/>
    <w:rsid w:val="00404F43"/>
    <w:rsid w:val="0040572B"/>
    <w:rsid w:val="004306AB"/>
    <w:rsid w:val="00436527"/>
    <w:rsid w:val="004558A1"/>
    <w:rsid w:val="00455C44"/>
    <w:rsid w:val="004575A7"/>
    <w:rsid w:val="004659FE"/>
    <w:rsid w:val="004708D2"/>
    <w:rsid w:val="00473B6C"/>
    <w:rsid w:val="00485706"/>
    <w:rsid w:val="00486D26"/>
    <w:rsid w:val="00490939"/>
    <w:rsid w:val="004921B7"/>
    <w:rsid w:val="004969CB"/>
    <w:rsid w:val="004A0C08"/>
    <w:rsid w:val="004A6972"/>
    <w:rsid w:val="004B5022"/>
    <w:rsid w:val="004C3321"/>
    <w:rsid w:val="004C4C15"/>
    <w:rsid w:val="004C7A7A"/>
    <w:rsid w:val="004D1A14"/>
    <w:rsid w:val="004D4ACD"/>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223C2"/>
    <w:rsid w:val="0052668A"/>
    <w:rsid w:val="0052787E"/>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21BA"/>
    <w:rsid w:val="005B5E9E"/>
    <w:rsid w:val="005C55AF"/>
    <w:rsid w:val="005C6793"/>
    <w:rsid w:val="005D00FC"/>
    <w:rsid w:val="005E0425"/>
    <w:rsid w:val="005E6A38"/>
    <w:rsid w:val="005F3F51"/>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606E2"/>
    <w:rsid w:val="00661D80"/>
    <w:rsid w:val="006621B6"/>
    <w:rsid w:val="00664B72"/>
    <w:rsid w:val="00672A0A"/>
    <w:rsid w:val="00675B10"/>
    <w:rsid w:val="00676705"/>
    <w:rsid w:val="0067679A"/>
    <w:rsid w:val="006837C5"/>
    <w:rsid w:val="00684B64"/>
    <w:rsid w:val="00687CD6"/>
    <w:rsid w:val="00691D31"/>
    <w:rsid w:val="006925B6"/>
    <w:rsid w:val="00693317"/>
    <w:rsid w:val="00696FCF"/>
    <w:rsid w:val="006A72C1"/>
    <w:rsid w:val="006A780E"/>
    <w:rsid w:val="006B0BBB"/>
    <w:rsid w:val="006B439F"/>
    <w:rsid w:val="006B43A6"/>
    <w:rsid w:val="006B5149"/>
    <w:rsid w:val="006C0D1F"/>
    <w:rsid w:val="006C0DF3"/>
    <w:rsid w:val="006D2A21"/>
    <w:rsid w:val="006D3641"/>
    <w:rsid w:val="006E1B18"/>
    <w:rsid w:val="006E41A1"/>
    <w:rsid w:val="006E5F7A"/>
    <w:rsid w:val="006E7392"/>
    <w:rsid w:val="006F0D77"/>
    <w:rsid w:val="006F4ADE"/>
    <w:rsid w:val="006F6876"/>
    <w:rsid w:val="007044A3"/>
    <w:rsid w:val="00705C7A"/>
    <w:rsid w:val="0072092F"/>
    <w:rsid w:val="0072170D"/>
    <w:rsid w:val="007227D3"/>
    <w:rsid w:val="0073117E"/>
    <w:rsid w:val="007338F4"/>
    <w:rsid w:val="00734760"/>
    <w:rsid w:val="00745701"/>
    <w:rsid w:val="00761CA8"/>
    <w:rsid w:val="007630DB"/>
    <w:rsid w:val="0076414D"/>
    <w:rsid w:val="00764806"/>
    <w:rsid w:val="00765204"/>
    <w:rsid w:val="00775D54"/>
    <w:rsid w:val="007776A6"/>
    <w:rsid w:val="007804EE"/>
    <w:rsid w:val="00780BBA"/>
    <w:rsid w:val="00781E5E"/>
    <w:rsid w:val="00782D10"/>
    <w:rsid w:val="00786058"/>
    <w:rsid w:val="00786642"/>
    <w:rsid w:val="007957EA"/>
    <w:rsid w:val="007A18E7"/>
    <w:rsid w:val="007A1DA3"/>
    <w:rsid w:val="007A2372"/>
    <w:rsid w:val="007A4DC9"/>
    <w:rsid w:val="007B2798"/>
    <w:rsid w:val="007B2D3A"/>
    <w:rsid w:val="007B2F93"/>
    <w:rsid w:val="007B521C"/>
    <w:rsid w:val="007D1B8C"/>
    <w:rsid w:val="007D448E"/>
    <w:rsid w:val="007D4EAE"/>
    <w:rsid w:val="007D6D76"/>
    <w:rsid w:val="007D7CED"/>
    <w:rsid w:val="007E1157"/>
    <w:rsid w:val="007E2BCF"/>
    <w:rsid w:val="007E67B5"/>
    <w:rsid w:val="007F16DF"/>
    <w:rsid w:val="007F6CA3"/>
    <w:rsid w:val="007F6E8C"/>
    <w:rsid w:val="008006A8"/>
    <w:rsid w:val="00800DBE"/>
    <w:rsid w:val="00802BF5"/>
    <w:rsid w:val="00803F30"/>
    <w:rsid w:val="00806D2B"/>
    <w:rsid w:val="00816FDC"/>
    <w:rsid w:val="00823AB7"/>
    <w:rsid w:val="00825831"/>
    <w:rsid w:val="00834649"/>
    <w:rsid w:val="00834D45"/>
    <w:rsid w:val="00834F5D"/>
    <w:rsid w:val="008350AC"/>
    <w:rsid w:val="008365A8"/>
    <w:rsid w:val="00840BEE"/>
    <w:rsid w:val="00841741"/>
    <w:rsid w:val="00843CF7"/>
    <w:rsid w:val="0085230E"/>
    <w:rsid w:val="00852678"/>
    <w:rsid w:val="00855E0E"/>
    <w:rsid w:val="00856C65"/>
    <w:rsid w:val="00860495"/>
    <w:rsid w:val="008604D8"/>
    <w:rsid w:val="00863528"/>
    <w:rsid w:val="00866BEF"/>
    <w:rsid w:val="00871684"/>
    <w:rsid w:val="00873805"/>
    <w:rsid w:val="00875C07"/>
    <w:rsid w:val="008769B3"/>
    <w:rsid w:val="00880D4A"/>
    <w:rsid w:val="00881983"/>
    <w:rsid w:val="008837A5"/>
    <w:rsid w:val="0088400E"/>
    <w:rsid w:val="0088698B"/>
    <w:rsid w:val="008932FF"/>
    <w:rsid w:val="00895228"/>
    <w:rsid w:val="008966F9"/>
    <w:rsid w:val="008A031A"/>
    <w:rsid w:val="008A45FA"/>
    <w:rsid w:val="008B0588"/>
    <w:rsid w:val="008B49A9"/>
    <w:rsid w:val="008C035E"/>
    <w:rsid w:val="008C19A9"/>
    <w:rsid w:val="008C1EFA"/>
    <w:rsid w:val="008C45FF"/>
    <w:rsid w:val="008C494E"/>
    <w:rsid w:val="008D1F9E"/>
    <w:rsid w:val="008D2C40"/>
    <w:rsid w:val="008D41B0"/>
    <w:rsid w:val="008E2756"/>
    <w:rsid w:val="008F63EE"/>
    <w:rsid w:val="0090103C"/>
    <w:rsid w:val="00901354"/>
    <w:rsid w:val="00906061"/>
    <w:rsid w:val="009137BE"/>
    <w:rsid w:val="0092109B"/>
    <w:rsid w:val="00930D54"/>
    <w:rsid w:val="0093148E"/>
    <w:rsid w:val="009465DC"/>
    <w:rsid w:val="0095233F"/>
    <w:rsid w:val="009561D8"/>
    <w:rsid w:val="0095674A"/>
    <w:rsid w:val="00956E5E"/>
    <w:rsid w:val="009653AD"/>
    <w:rsid w:val="00976AE5"/>
    <w:rsid w:val="00980936"/>
    <w:rsid w:val="00980B59"/>
    <w:rsid w:val="00984D7D"/>
    <w:rsid w:val="00987F55"/>
    <w:rsid w:val="00992066"/>
    <w:rsid w:val="00993F77"/>
    <w:rsid w:val="00994528"/>
    <w:rsid w:val="00995A72"/>
    <w:rsid w:val="00996588"/>
    <w:rsid w:val="009B719F"/>
    <w:rsid w:val="009C0483"/>
    <w:rsid w:val="009C0BFB"/>
    <w:rsid w:val="009C1CD3"/>
    <w:rsid w:val="009C2A98"/>
    <w:rsid w:val="009C7C05"/>
    <w:rsid w:val="009D27CF"/>
    <w:rsid w:val="009D5501"/>
    <w:rsid w:val="009D669E"/>
    <w:rsid w:val="009E1CFF"/>
    <w:rsid w:val="009E1F2A"/>
    <w:rsid w:val="009E2645"/>
    <w:rsid w:val="009E2F07"/>
    <w:rsid w:val="009E4C52"/>
    <w:rsid w:val="009E5BBA"/>
    <w:rsid w:val="009F3F6E"/>
    <w:rsid w:val="009F63A1"/>
    <w:rsid w:val="00A0447E"/>
    <w:rsid w:val="00A06BF8"/>
    <w:rsid w:val="00A1153D"/>
    <w:rsid w:val="00A1170E"/>
    <w:rsid w:val="00A16D1D"/>
    <w:rsid w:val="00A21D2F"/>
    <w:rsid w:val="00A23D89"/>
    <w:rsid w:val="00A24001"/>
    <w:rsid w:val="00A2467D"/>
    <w:rsid w:val="00A263CB"/>
    <w:rsid w:val="00A3597F"/>
    <w:rsid w:val="00A42A54"/>
    <w:rsid w:val="00A51C7C"/>
    <w:rsid w:val="00A642E1"/>
    <w:rsid w:val="00A6644D"/>
    <w:rsid w:val="00A83784"/>
    <w:rsid w:val="00A9158E"/>
    <w:rsid w:val="00A96CEE"/>
    <w:rsid w:val="00AA0679"/>
    <w:rsid w:val="00AA122D"/>
    <w:rsid w:val="00AA13D1"/>
    <w:rsid w:val="00AA1DE7"/>
    <w:rsid w:val="00AA201F"/>
    <w:rsid w:val="00AA41A8"/>
    <w:rsid w:val="00AB0034"/>
    <w:rsid w:val="00AB0B0E"/>
    <w:rsid w:val="00AB2238"/>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269EB"/>
    <w:rsid w:val="00B2765C"/>
    <w:rsid w:val="00B30370"/>
    <w:rsid w:val="00B32D63"/>
    <w:rsid w:val="00B350FC"/>
    <w:rsid w:val="00B404CE"/>
    <w:rsid w:val="00B52517"/>
    <w:rsid w:val="00B52AC0"/>
    <w:rsid w:val="00B56004"/>
    <w:rsid w:val="00B56960"/>
    <w:rsid w:val="00B64029"/>
    <w:rsid w:val="00B7136F"/>
    <w:rsid w:val="00B74A4E"/>
    <w:rsid w:val="00B777C7"/>
    <w:rsid w:val="00B83B44"/>
    <w:rsid w:val="00B84443"/>
    <w:rsid w:val="00B904D3"/>
    <w:rsid w:val="00B908E6"/>
    <w:rsid w:val="00B92CFA"/>
    <w:rsid w:val="00B9718B"/>
    <w:rsid w:val="00B97DEB"/>
    <w:rsid w:val="00BA00E0"/>
    <w:rsid w:val="00BA2587"/>
    <w:rsid w:val="00BA2EE1"/>
    <w:rsid w:val="00BA4DFB"/>
    <w:rsid w:val="00BA6A2D"/>
    <w:rsid w:val="00BB203E"/>
    <w:rsid w:val="00BB24E8"/>
    <w:rsid w:val="00BB3291"/>
    <w:rsid w:val="00BB3CC4"/>
    <w:rsid w:val="00BB4B28"/>
    <w:rsid w:val="00BB546C"/>
    <w:rsid w:val="00BC1AE9"/>
    <w:rsid w:val="00BC61FB"/>
    <w:rsid w:val="00BC64CD"/>
    <w:rsid w:val="00BD77EC"/>
    <w:rsid w:val="00BD7D66"/>
    <w:rsid w:val="00BE2689"/>
    <w:rsid w:val="00BE6E03"/>
    <w:rsid w:val="00BE7BAF"/>
    <w:rsid w:val="00BF55E0"/>
    <w:rsid w:val="00C02B04"/>
    <w:rsid w:val="00C02C5B"/>
    <w:rsid w:val="00C06670"/>
    <w:rsid w:val="00C13CD9"/>
    <w:rsid w:val="00C14C56"/>
    <w:rsid w:val="00C15500"/>
    <w:rsid w:val="00C215E7"/>
    <w:rsid w:val="00C24281"/>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F6C"/>
    <w:rsid w:val="00C8377E"/>
    <w:rsid w:val="00C85D39"/>
    <w:rsid w:val="00C85F43"/>
    <w:rsid w:val="00C925E1"/>
    <w:rsid w:val="00C9309A"/>
    <w:rsid w:val="00C938B9"/>
    <w:rsid w:val="00C94E07"/>
    <w:rsid w:val="00CA3D08"/>
    <w:rsid w:val="00CA5482"/>
    <w:rsid w:val="00CA7E9D"/>
    <w:rsid w:val="00CB56F2"/>
    <w:rsid w:val="00CB7ECA"/>
    <w:rsid w:val="00CC2A33"/>
    <w:rsid w:val="00CC48A4"/>
    <w:rsid w:val="00CC6BF1"/>
    <w:rsid w:val="00CD0088"/>
    <w:rsid w:val="00CD475A"/>
    <w:rsid w:val="00CD488F"/>
    <w:rsid w:val="00CE0A60"/>
    <w:rsid w:val="00CE5328"/>
    <w:rsid w:val="00CF12C7"/>
    <w:rsid w:val="00D02EF8"/>
    <w:rsid w:val="00D0472F"/>
    <w:rsid w:val="00D11A2A"/>
    <w:rsid w:val="00D13327"/>
    <w:rsid w:val="00D1693E"/>
    <w:rsid w:val="00D21DCC"/>
    <w:rsid w:val="00D2329A"/>
    <w:rsid w:val="00D25C42"/>
    <w:rsid w:val="00D3518F"/>
    <w:rsid w:val="00D3683D"/>
    <w:rsid w:val="00D50695"/>
    <w:rsid w:val="00D5263B"/>
    <w:rsid w:val="00D54C92"/>
    <w:rsid w:val="00D54F45"/>
    <w:rsid w:val="00D62051"/>
    <w:rsid w:val="00D667E2"/>
    <w:rsid w:val="00D66F2D"/>
    <w:rsid w:val="00D71A31"/>
    <w:rsid w:val="00D8251D"/>
    <w:rsid w:val="00D833E5"/>
    <w:rsid w:val="00D841D5"/>
    <w:rsid w:val="00D86613"/>
    <w:rsid w:val="00D873E0"/>
    <w:rsid w:val="00D9135D"/>
    <w:rsid w:val="00D954F9"/>
    <w:rsid w:val="00DA41B5"/>
    <w:rsid w:val="00DB5415"/>
    <w:rsid w:val="00DB74EC"/>
    <w:rsid w:val="00DC011E"/>
    <w:rsid w:val="00DC1666"/>
    <w:rsid w:val="00DC56E7"/>
    <w:rsid w:val="00DD0BA4"/>
    <w:rsid w:val="00DD50E2"/>
    <w:rsid w:val="00DD690C"/>
    <w:rsid w:val="00DD7CFB"/>
    <w:rsid w:val="00DE2BA3"/>
    <w:rsid w:val="00DE3868"/>
    <w:rsid w:val="00DE6614"/>
    <w:rsid w:val="00DE7B30"/>
    <w:rsid w:val="00DF28CD"/>
    <w:rsid w:val="00DF7EE6"/>
    <w:rsid w:val="00E02907"/>
    <w:rsid w:val="00E05BAC"/>
    <w:rsid w:val="00E102D5"/>
    <w:rsid w:val="00E10ACB"/>
    <w:rsid w:val="00E12426"/>
    <w:rsid w:val="00E12907"/>
    <w:rsid w:val="00E2366C"/>
    <w:rsid w:val="00E24867"/>
    <w:rsid w:val="00E26342"/>
    <w:rsid w:val="00E30ED7"/>
    <w:rsid w:val="00E31EAD"/>
    <w:rsid w:val="00E3264F"/>
    <w:rsid w:val="00E41C77"/>
    <w:rsid w:val="00E452CC"/>
    <w:rsid w:val="00E56689"/>
    <w:rsid w:val="00E57476"/>
    <w:rsid w:val="00E57DBB"/>
    <w:rsid w:val="00E57EBC"/>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7343"/>
    <w:rsid w:val="00F30CF6"/>
    <w:rsid w:val="00F37BD0"/>
    <w:rsid w:val="00F4132A"/>
    <w:rsid w:val="00F41B4B"/>
    <w:rsid w:val="00F4452C"/>
    <w:rsid w:val="00F533A7"/>
    <w:rsid w:val="00F55CAF"/>
    <w:rsid w:val="00F57AB2"/>
    <w:rsid w:val="00F65EE2"/>
    <w:rsid w:val="00F67160"/>
    <w:rsid w:val="00F71265"/>
    <w:rsid w:val="00F74C43"/>
    <w:rsid w:val="00F74CED"/>
    <w:rsid w:val="00F7718C"/>
    <w:rsid w:val="00F86C2B"/>
    <w:rsid w:val="00F91DAE"/>
    <w:rsid w:val="00F92F2F"/>
    <w:rsid w:val="00F97ADF"/>
    <w:rsid w:val="00FA1A2A"/>
    <w:rsid w:val="00FA3B95"/>
    <w:rsid w:val="00FA62A0"/>
    <w:rsid w:val="00FB004A"/>
    <w:rsid w:val="00FB56D2"/>
    <w:rsid w:val="00FB56D4"/>
    <w:rsid w:val="00FC079B"/>
    <w:rsid w:val="00FC2AB8"/>
    <w:rsid w:val="00FD397A"/>
    <w:rsid w:val="00FD540B"/>
    <w:rsid w:val="00FE0BD8"/>
    <w:rsid w:val="00FE1E89"/>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F7EB6B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7D6D8-1E73-E64B-AD63-A2AAAE667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38</Pages>
  <Words>4544</Words>
  <Characters>25906</Characters>
  <Application>Microsoft Office Word</Application>
  <DocSecurity>0</DocSecurity>
  <Lines>215</Lines>
  <Paragraphs>60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443</cp:revision>
  <dcterms:created xsi:type="dcterms:W3CDTF">2019-12-10T02:39:00Z</dcterms:created>
  <dcterms:modified xsi:type="dcterms:W3CDTF">2020-02-11T11:27:00Z</dcterms:modified>
</cp:coreProperties>
</file>